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25EF" w14:textId="3702942E" w:rsidR="00BB6BD0" w:rsidRDefault="004A4C32" w:rsidP="00BB6BD0">
      <w:pPr>
        <w:pStyle w:val="10"/>
        <w:jc w:val="both"/>
      </w:pPr>
      <w:r>
        <w:rPr>
          <w:noProof/>
        </w:rPr>
        <w:drawing>
          <wp:inline distT="0" distB="0" distL="0" distR="0" wp14:anchorId="78FB6D6B" wp14:editId="62704D83">
            <wp:extent cx="5274310" cy="1009015"/>
            <wp:effectExtent l="0" t="0" r="2540" b="635"/>
            <wp:docPr id="108062160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21604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A4B1" w14:textId="5E239601" w:rsidR="00BB6BD0" w:rsidRDefault="00000000" w:rsidP="00BB6BD0">
      <w:pPr>
        <w:pStyle w:val="10"/>
        <w:jc w:val="both"/>
      </w:pPr>
      <w:hyperlink r:id="rId5" w:history="1">
        <w:r w:rsidR="004A4C32" w:rsidRPr="000A7019">
          <w:rPr>
            <w:rStyle w:val="-"/>
            <w:rFonts w:ascii="Aptos" w:eastAsia="DengXian Light" w:hAnsi="Aptos" w:cs="Calibri"/>
          </w:rPr>
          <w:t>WWW.EKCHANION.GR</w:t>
        </w:r>
      </w:hyperlink>
      <w:r w:rsidR="00BB6BD0">
        <w:t xml:space="preserve">                                                                               </w:t>
      </w:r>
      <w:r w:rsidR="004A4C32">
        <w:t xml:space="preserve"> </w:t>
      </w:r>
      <w:r w:rsidR="00BB6BD0" w:rsidRPr="00BB6BD0">
        <w:rPr>
          <w:rFonts w:ascii="Arial" w:hAnsi="Arial" w:cs="Arial"/>
          <w:sz w:val="22"/>
          <w:szCs w:val="22"/>
        </w:rPr>
        <w:t xml:space="preserve">Χανιά  </w:t>
      </w:r>
      <w:r w:rsidR="001B0D2A">
        <w:rPr>
          <w:rFonts w:ascii="Arial" w:hAnsi="Arial" w:cs="Arial"/>
          <w:sz w:val="22"/>
          <w:szCs w:val="22"/>
        </w:rPr>
        <w:t>22</w:t>
      </w:r>
      <w:r w:rsidR="00BB6BD0" w:rsidRPr="00BB6BD0">
        <w:rPr>
          <w:rFonts w:ascii="Arial" w:hAnsi="Arial" w:cs="Arial"/>
          <w:sz w:val="22"/>
          <w:szCs w:val="22"/>
        </w:rPr>
        <w:t>/04/2024</w:t>
      </w:r>
      <w:r w:rsidR="00BB6BD0">
        <w:rPr>
          <w:b/>
          <w:u w:val="single"/>
        </w:rPr>
        <w:t xml:space="preserve"> </w:t>
      </w:r>
    </w:p>
    <w:p w14:paraId="45BAE06F" w14:textId="77777777" w:rsidR="00BB6BD0" w:rsidRDefault="00BB6BD0" w:rsidP="00BB6BD0">
      <w:pPr>
        <w:pStyle w:val="1"/>
        <w:spacing w:line="360" w:lineRule="auto"/>
        <w:jc w:val="both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                                              </w:t>
      </w:r>
    </w:p>
    <w:p w14:paraId="2D40DCC4" w14:textId="77777777" w:rsidR="00BB6BD0" w:rsidRDefault="00BB6BD0" w:rsidP="00BB6BD0">
      <w:pPr>
        <w:pStyle w:val="1"/>
        <w:spacing w:line="360" w:lineRule="auto"/>
        <w:jc w:val="both"/>
        <w:rPr>
          <w:rFonts w:ascii="Arial" w:eastAsia="Aptos" w:hAnsi="Arial" w:cs="Arial"/>
          <w:b/>
          <w:bCs/>
          <w:u w:val="single"/>
        </w:rPr>
      </w:pPr>
      <w:r>
        <w:rPr>
          <w:rFonts w:ascii="Arial" w:eastAsia="Aptos" w:hAnsi="Arial" w:cs="Arial"/>
          <w:b/>
          <w:bCs/>
        </w:rPr>
        <w:t xml:space="preserve">                                              </w:t>
      </w:r>
      <w:r>
        <w:rPr>
          <w:rFonts w:ascii="Arial" w:eastAsia="Aptos" w:hAnsi="Arial" w:cs="Arial"/>
          <w:b/>
          <w:bCs/>
          <w:u w:val="single"/>
        </w:rPr>
        <w:t>ΔΕΛΤΙΟ ΤΥΠΟΥ</w:t>
      </w:r>
    </w:p>
    <w:p w14:paraId="4C30ADA9" w14:textId="5FF89A02" w:rsidR="006844E6" w:rsidRPr="00C271F9" w:rsidRDefault="00BB6BD0" w:rsidP="004A4C32">
      <w:pPr>
        <w:jc w:val="both"/>
        <w:rPr>
          <w:rFonts w:ascii="Arial" w:hAnsi="Arial" w:cs="Arial"/>
        </w:rPr>
      </w:pPr>
      <w:r w:rsidRPr="00C271F9">
        <w:rPr>
          <w:rFonts w:ascii="Arial" w:hAnsi="Arial" w:cs="Arial"/>
        </w:rPr>
        <w:t xml:space="preserve">           </w:t>
      </w:r>
      <w:r w:rsidR="00163CF8" w:rsidRPr="00C271F9">
        <w:rPr>
          <w:rFonts w:ascii="Arial" w:hAnsi="Arial" w:cs="Arial"/>
        </w:rPr>
        <w:t>Η πλειοψηφία της διοίκησης  του ΕΚΧ ανακοινώνει την ικανοποίη</w:t>
      </w:r>
      <w:r w:rsidR="00255034" w:rsidRPr="00C271F9">
        <w:rPr>
          <w:rFonts w:ascii="Arial" w:hAnsi="Arial" w:cs="Arial"/>
        </w:rPr>
        <w:t xml:space="preserve">σή της </w:t>
      </w:r>
      <w:r w:rsidR="00163CF8" w:rsidRPr="00C271F9">
        <w:rPr>
          <w:rFonts w:ascii="Arial" w:hAnsi="Arial" w:cs="Arial"/>
        </w:rPr>
        <w:t>για την  απεργιακή κινητοποίηση</w:t>
      </w:r>
      <w:r w:rsidR="009A38DE" w:rsidRPr="00C271F9">
        <w:rPr>
          <w:rFonts w:ascii="Arial" w:hAnsi="Arial" w:cs="Arial"/>
        </w:rPr>
        <w:t xml:space="preserve"> στις 17 του Απρίλη</w:t>
      </w:r>
      <w:r w:rsidR="00163CF8" w:rsidRPr="00C271F9">
        <w:rPr>
          <w:rFonts w:ascii="Arial" w:hAnsi="Arial" w:cs="Arial"/>
        </w:rPr>
        <w:t xml:space="preserve">, έχοντας λάβει στοιχεία συμμετοχής απ' τους χώρους εργασίας. </w:t>
      </w:r>
    </w:p>
    <w:p w14:paraId="607639E5" w14:textId="0580AF13" w:rsidR="00B94003" w:rsidRPr="00C271F9" w:rsidRDefault="00163CF8" w:rsidP="004A4C32">
      <w:pPr>
        <w:ind w:firstLine="720"/>
        <w:jc w:val="both"/>
        <w:rPr>
          <w:rFonts w:ascii="Arial" w:hAnsi="Arial" w:cs="Arial"/>
        </w:rPr>
      </w:pPr>
      <w:r w:rsidRPr="00C271F9">
        <w:rPr>
          <w:rFonts w:ascii="Arial" w:hAnsi="Arial" w:cs="Arial"/>
        </w:rPr>
        <w:t>Στην απεργία που οργανώθηκε με ομόφωνες αποφάσεις τόσο της ΓΣΕΕ όσο και του ΔΣ του ΕΚΧ</w:t>
      </w:r>
      <w:r w:rsidR="00B94003" w:rsidRPr="00C271F9">
        <w:rPr>
          <w:rFonts w:ascii="Arial" w:hAnsi="Arial" w:cs="Arial"/>
        </w:rPr>
        <w:t>,</w:t>
      </w:r>
      <w:r w:rsidRPr="00C271F9">
        <w:rPr>
          <w:rFonts w:ascii="Arial" w:hAnsi="Arial" w:cs="Arial"/>
        </w:rPr>
        <w:t xml:space="preserve"> συμμετείχαν </w:t>
      </w:r>
      <w:r w:rsidR="00DF2B8C" w:rsidRPr="00C271F9">
        <w:rPr>
          <w:rFonts w:ascii="Arial" w:hAnsi="Arial" w:cs="Arial"/>
        </w:rPr>
        <w:t xml:space="preserve">πρωτοβάθμια </w:t>
      </w:r>
      <w:r w:rsidRPr="00C271F9">
        <w:rPr>
          <w:rFonts w:ascii="Arial" w:hAnsi="Arial" w:cs="Arial"/>
        </w:rPr>
        <w:t xml:space="preserve">σωματεία και πλήθος κόσμου που </w:t>
      </w:r>
      <w:r w:rsidR="00B94003" w:rsidRPr="00C271F9">
        <w:rPr>
          <w:rFonts w:ascii="Arial" w:hAnsi="Arial" w:cs="Arial"/>
        </w:rPr>
        <w:t>διατράνωσαν</w:t>
      </w:r>
      <w:r w:rsidRPr="00C271F9">
        <w:rPr>
          <w:rFonts w:ascii="Arial" w:hAnsi="Arial" w:cs="Arial"/>
        </w:rPr>
        <w:t xml:space="preserve"> με μαχητικότητα το δίκαιο των αιτημάτων μας. </w:t>
      </w:r>
    </w:p>
    <w:p w14:paraId="79592908" w14:textId="6CCB84BB" w:rsidR="006844E6" w:rsidRPr="00C271F9" w:rsidRDefault="00163CF8" w:rsidP="004A4C32">
      <w:pPr>
        <w:ind w:firstLine="720"/>
        <w:jc w:val="both"/>
        <w:rPr>
          <w:rFonts w:ascii="Arial" w:hAnsi="Arial" w:cs="Arial"/>
        </w:rPr>
      </w:pPr>
      <w:r w:rsidRPr="00C271F9">
        <w:rPr>
          <w:rFonts w:ascii="Arial" w:hAnsi="Arial" w:cs="Arial"/>
        </w:rPr>
        <w:t>Δυστυχώς</w:t>
      </w:r>
      <w:r w:rsidR="001B0D2A">
        <w:rPr>
          <w:rFonts w:ascii="Arial" w:hAnsi="Arial" w:cs="Arial"/>
        </w:rPr>
        <w:t>,</w:t>
      </w:r>
      <w:r w:rsidRPr="00C271F9">
        <w:rPr>
          <w:rFonts w:ascii="Arial" w:hAnsi="Arial" w:cs="Arial"/>
        </w:rPr>
        <w:t xml:space="preserve"> βρισκόμαστε στην δυσάρεστη θέση να καταγγείλουμε την </w:t>
      </w:r>
      <w:r w:rsidR="003D1F72" w:rsidRPr="00C271F9">
        <w:rPr>
          <w:rFonts w:ascii="Arial" w:hAnsi="Arial" w:cs="Arial"/>
        </w:rPr>
        <w:t>«</w:t>
      </w:r>
      <w:r w:rsidRPr="00C271F9">
        <w:rPr>
          <w:rFonts w:ascii="Arial" w:hAnsi="Arial" w:cs="Arial"/>
        </w:rPr>
        <w:t>γραφική</w:t>
      </w:r>
      <w:r w:rsidR="003D1F72" w:rsidRPr="00C271F9">
        <w:rPr>
          <w:rFonts w:ascii="Arial" w:hAnsi="Arial" w:cs="Arial"/>
        </w:rPr>
        <w:t>»</w:t>
      </w:r>
      <w:r w:rsidRPr="00C271F9">
        <w:rPr>
          <w:rFonts w:ascii="Arial" w:hAnsi="Arial" w:cs="Arial"/>
        </w:rPr>
        <w:t xml:space="preserve">  και </w:t>
      </w:r>
      <w:r w:rsidR="003D1F72" w:rsidRPr="00C271F9">
        <w:rPr>
          <w:rFonts w:ascii="Arial" w:hAnsi="Arial" w:cs="Arial"/>
        </w:rPr>
        <w:t>«</w:t>
      </w:r>
      <w:r w:rsidRPr="00C271F9">
        <w:rPr>
          <w:rFonts w:ascii="Arial" w:hAnsi="Arial" w:cs="Arial"/>
        </w:rPr>
        <w:t>εξυπνακίστικη</w:t>
      </w:r>
      <w:r w:rsidR="003D1F72" w:rsidRPr="00C271F9">
        <w:rPr>
          <w:rFonts w:ascii="Arial" w:hAnsi="Arial" w:cs="Arial"/>
        </w:rPr>
        <w:t>»</w:t>
      </w:r>
      <w:r w:rsidRPr="00C271F9">
        <w:rPr>
          <w:rFonts w:ascii="Arial" w:hAnsi="Arial" w:cs="Arial"/>
        </w:rPr>
        <w:t xml:space="preserve"> πρακτική της μειοψηφίας του ΔΣ</w:t>
      </w:r>
      <w:r w:rsidR="001B0D2A">
        <w:rPr>
          <w:rFonts w:ascii="Arial" w:hAnsi="Arial" w:cs="Arial"/>
        </w:rPr>
        <w:t>,</w:t>
      </w:r>
      <w:r w:rsidRPr="00C271F9">
        <w:rPr>
          <w:rFonts w:ascii="Arial" w:hAnsi="Arial" w:cs="Arial"/>
        </w:rPr>
        <w:t xml:space="preserve"> της παράταξης «ΤΑΞΙΚΗ ΕΝΟΤΗΤΑ» που </w:t>
      </w:r>
      <w:proofErr w:type="spellStart"/>
      <w:r w:rsidRPr="00C271F9">
        <w:rPr>
          <w:rFonts w:ascii="Arial" w:hAnsi="Arial" w:cs="Arial"/>
        </w:rPr>
        <w:t>πρόσκειται</w:t>
      </w:r>
      <w:proofErr w:type="spellEnd"/>
      <w:r w:rsidRPr="00C271F9">
        <w:rPr>
          <w:rFonts w:ascii="Arial" w:hAnsi="Arial" w:cs="Arial"/>
        </w:rPr>
        <w:t xml:space="preserve"> στο ΠΑΜΕ (ΚΚΕ)  να διασπάσει την πορεία και να παρασύρει σωματεία και συμμετέχοντες σε διαφορετική απ' την συμφωνημένη διαδρομή, αποδυναμώνοντας τον όγκο της. </w:t>
      </w:r>
    </w:p>
    <w:p w14:paraId="3C28D1D0" w14:textId="162E2B9F" w:rsidR="006844E6" w:rsidRPr="00C271F9" w:rsidRDefault="00163CF8" w:rsidP="004A4C32">
      <w:pPr>
        <w:ind w:firstLine="720"/>
        <w:jc w:val="both"/>
        <w:rPr>
          <w:rFonts w:ascii="Arial" w:hAnsi="Arial" w:cs="Arial"/>
          <w:u w:val="single"/>
        </w:rPr>
      </w:pPr>
      <w:r w:rsidRPr="00C271F9">
        <w:rPr>
          <w:rFonts w:ascii="Arial" w:hAnsi="Arial" w:cs="Arial"/>
          <w:u w:val="single"/>
        </w:rPr>
        <w:t>Τέτοιες συμπεριφορές προσβάλ</w:t>
      </w:r>
      <w:r w:rsidR="003D1F72" w:rsidRPr="00C271F9">
        <w:rPr>
          <w:rFonts w:ascii="Arial" w:hAnsi="Arial" w:cs="Arial"/>
          <w:u w:val="single"/>
        </w:rPr>
        <w:t>λ</w:t>
      </w:r>
      <w:r w:rsidRPr="00C271F9">
        <w:rPr>
          <w:rFonts w:ascii="Arial" w:hAnsi="Arial" w:cs="Arial"/>
          <w:u w:val="single"/>
        </w:rPr>
        <w:t>ουν το Εργατικό Συνδικαλιστικό κίνημα, τους εργαζόμενους και εξυπηρετούν τα συμφέροντα εργοδοτών και κυβερνώντων. Τα κομματικά εύσημα που κάποιοι επιζητούν με τέτοιες γελοιότητες</w:t>
      </w:r>
      <w:r w:rsidR="00EE160A" w:rsidRPr="00C271F9">
        <w:rPr>
          <w:rFonts w:ascii="Arial" w:hAnsi="Arial" w:cs="Arial"/>
          <w:u w:val="single"/>
        </w:rPr>
        <w:t xml:space="preserve">, </w:t>
      </w:r>
      <w:r w:rsidRPr="00C271F9">
        <w:rPr>
          <w:rFonts w:ascii="Arial" w:hAnsi="Arial" w:cs="Arial"/>
          <w:u w:val="single"/>
        </w:rPr>
        <w:t xml:space="preserve">δείχνουν τον σεβασμό τους </w:t>
      </w:r>
      <w:r w:rsidR="00DF2B8C" w:rsidRPr="00C271F9">
        <w:rPr>
          <w:rFonts w:ascii="Arial" w:hAnsi="Arial" w:cs="Arial"/>
          <w:u w:val="single"/>
        </w:rPr>
        <w:t xml:space="preserve">τόσο </w:t>
      </w:r>
      <w:r w:rsidRPr="00C271F9">
        <w:rPr>
          <w:rFonts w:ascii="Arial" w:hAnsi="Arial" w:cs="Arial"/>
          <w:u w:val="single"/>
        </w:rPr>
        <w:t xml:space="preserve">στις δημοκρατικές και ομόφωνες </w:t>
      </w:r>
      <w:proofErr w:type="spellStart"/>
      <w:r w:rsidRPr="00C271F9">
        <w:rPr>
          <w:rFonts w:ascii="Arial" w:hAnsi="Arial" w:cs="Arial"/>
          <w:u w:val="single"/>
        </w:rPr>
        <w:t>αποφάσεις</w:t>
      </w:r>
      <w:r w:rsidR="009519FF">
        <w:rPr>
          <w:rFonts w:ascii="Arial" w:hAnsi="Arial" w:cs="Arial"/>
          <w:u w:val="single"/>
        </w:rPr>
        <w:t>,</w:t>
      </w:r>
      <w:r w:rsidRPr="00C271F9">
        <w:rPr>
          <w:rFonts w:ascii="Arial" w:hAnsi="Arial" w:cs="Arial"/>
          <w:u w:val="single"/>
        </w:rPr>
        <w:t>όσο</w:t>
      </w:r>
      <w:proofErr w:type="spellEnd"/>
      <w:r w:rsidRPr="00C271F9">
        <w:rPr>
          <w:rFonts w:ascii="Arial" w:hAnsi="Arial" w:cs="Arial"/>
          <w:u w:val="single"/>
        </w:rPr>
        <w:t xml:space="preserve"> κυρίως στον απλό εργαζόμενο-διαδηλωτή τον οποίο δεν δίστασαν να εμπαίξουν ώστε να </w:t>
      </w:r>
      <w:proofErr w:type="spellStart"/>
      <w:r w:rsidRPr="00C271F9">
        <w:rPr>
          <w:rFonts w:ascii="Arial" w:hAnsi="Arial" w:cs="Arial"/>
          <w:u w:val="single"/>
        </w:rPr>
        <w:t>προσμετρηθεί</w:t>
      </w:r>
      <w:proofErr w:type="spellEnd"/>
      <w:r w:rsidRPr="00C271F9">
        <w:rPr>
          <w:rFonts w:ascii="Arial" w:hAnsi="Arial" w:cs="Arial"/>
          <w:u w:val="single"/>
        </w:rPr>
        <w:t xml:space="preserve"> ως αριθμός στον κομματικό τους απολογισμό. </w:t>
      </w:r>
    </w:p>
    <w:p w14:paraId="44F5BD10" w14:textId="0319224E" w:rsidR="00E77B9C" w:rsidRPr="00C271F9" w:rsidRDefault="00163CF8" w:rsidP="004A4C32">
      <w:pPr>
        <w:ind w:firstLine="720"/>
        <w:jc w:val="both"/>
        <w:rPr>
          <w:rFonts w:ascii="Arial" w:hAnsi="Arial" w:cs="Arial"/>
          <w:b/>
          <w:bCs/>
        </w:rPr>
      </w:pPr>
      <w:r w:rsidRPr="00C271F9">
        <w:rPr>
          <w:rFonts w:ascii="Arial" w:hAnsi="Arial" w:cs="Arial"/>
          <w:b/>
          <w:bCs/>
        </w:rPr>
        <w:t>Το εκλεγμένο προεδρείο και η πλειοψηφία του ΔΣ του ΕΚΧ θα συνεχίσει μαχητικά με κάθε μέσο να παλεύει</w:t>
      </w:r>
      <w:r w:rsidR="00EE160A" w:rsidRPr="00C271F9">
        <w:rPr>
          <w:rFonts w:ascii="Arial" w:hAnsi="Arial" w:cs="Arial"/>
          <w:b/>
          <w:bCs/>
        </w:rPr>
        <w:t xml:space="preserve"> </w:t>
      </w:r>
      <w:r w:rsidRPr="00C271F9">
        <w:rPr>
          <w:rFonts w:ascii="Arial" w:hAnsi="Arial" w:cs="Arial"/>
          <w:b/>
          <w:bCs/>
        </w:rPr>
        <w:t xml:space="preserve"> θεσμικά και ουσιαστικά για τα δίκαια αιτήματα όλης της κοινωνίας.</w:t>
      </w:r>
    </w:p>
    <w:p w14:paraId="497C0FD8" w14:textId="2AE19824" w:rsidR="00545EDF" w:rsidRPr="00C271F9" w:rsidRDefault="009B3EA1" w:rsidP="00EF28C0">
      <w:pPr>
        <w:jc w:val="both"/>
        <w:rPr>
          <w:rFonts w:ascii="Arial" w:hAnsi="Arial" w:cs="Arial"/>
        </w:rPr>
      </w:pPr>
      <w:r w:rsidRPr="00C271F9">
        <w:rPr>
          <w:rFonts w:ascii="Arial" w:hAnsi="Arial" w:cs="Arial"/>
        </w:rPr>
        <w:t xml:space="preserve">          </w:t>
      </w:r>
      <w:r w:rsidR="00F14AB8" w:rsidRPr="00C271F9">
        <w:rPr>
          <w:rFonts w:ascii="Arial" w:hAnsi="Arial" w:cs="Arial"/>
        </w:rPr>
        <w:t xml:space="preserve">Το </w:t>
      </w:r>
      <w:proofErr w:type="spellStart"/>
      <w:r w:rsidR="00F14AB8" w:rsidRPr="00C271F9">
        <w:rPr>
          <w:rFonts w:ascii="Arial" w:hAnsi="Arial" w:cs="Arial"/>
        </w:rPr>
        <w:t>Εργατ</w:t>
      </w:r>
      <w:proofErr w:type="spellEnd"/>
      <w:r w:rsidR="00F14AB8" w:rsidRPr="00C271F9">
        <w:rPr>
          <w:rFonts w:ascii="Arial" w:hAnsi="Arial" w:cs="Arial"/>
        </w:rPr>
        <w:t>/</w:t>
      </w:r>
      <w:proofErr w:type="spellStart"/>
      <w:r w:rsidR="00F14AB8" w:rsidRPr="00C271F9">
        <w:rPr>
          <w:rFonts w:ascii="Arial" w:hAnsi="Arial" w:cs="Arial"/>
        </w:rPr>
        <w:t>κό</w:t>
      </w:r>
      <w:proofErr w:type="spellEnd"/>
      <w:r w:rsidR="00F14AB8" w:rsidRPr="00C271F9">
        <w:rPr>
          <w:rFonts w:ascii="Arial" w:hAnsi="Arial" w:cs="Arial"/>
        </w:rPr>
        <w:t xml:space="preserve"> Κέντρο Ν. Χανίων</w:t>
      </w:r>
      <w:r w:rsidRPr="00C271F9">
        <w:rPr>
          <w:rFonts w:ascii="Arial" w:hAnsi="Arial" w:cs="Arial"/>
        </w:rPr>
        <w:t>,138 χρόνια μετά την απεργία στο Σικάγο</w:t>
      </w:r>
      <w:r w:rsidR="00B64A09" w:rsidRPr="00C271F9">
        <w:rPr>
          <w:rFonts w:ascii="Arial" w:hAnsi="Arial" w:cs="Arial"/>
        </w:rPr>
        <w:t>,</w:t>
      </w:r>
      <w:r w:rsidR="004B0150" w:rsidRPr="00C271F9">
        <w:rPr>
          <w:rFonts w:ascii="Arial" w:hAnsi="Arial" w:cs="Arial"/>
        </w:rPr>
        <w:t xml:space="preserve"> </w:t>
      </w:r>
      <w:r w:rsidR="0043204C" w:rsidRPr="00C271F9">
        <w:rPr>
          <w:rFonts w:ascii="Arial" w:hAnsi="Arial" w:cs="Arial"/>
        </w:rPr>
        <w:t>στα πλαίσια του εορτασμού</w:t>
      </w:r>
      <w:r w:rsidR="004B0150" w:rsidRPr="00C271F9">
        <w:rPr>
          <w:rFonts w:ascii="Arial" w:hAnsi="Arial" w:cs="Arial"/>
        </w:rPr>
        <w:t xml:space="preserve"> </w:t>
      </w:r>
      <w:r w:rsidR="00EE659C" w:rsidRPr="00C271F9">
        <w:rPr>
          <w:rFonts w:ascii="Arial" w:hAnsi="Arial" w:cs="Arial"/>
        </w:rPr>
        <w:t xml:space="preserve">της Εργατικής Πρωτομαγιάς, </w:t>
      </w:r>
      <w:r w:rsidR="00F14AB8" w:rsidRPr="00C271F9">
        <w:rPr>
          <w:rFonts w:ascii="Arial" w:hAnsi="Arial" w:cs="Arial"/>
        </w:rPr>
        <w:t xml:space="preserve">καλεί όλους τους εργαζόμενους, τους συνταξιούχους, τους ανέργους, στην 24ωρη Γενική Απεργία την </w:t>
      </w:r>
      <w:r w:rsidR="004542F6" w:rsidRPr="00C271F9">
        <w:rPr>
          <w:rFonts w:ascii="Arial" w:hAnsi="Arial" w:cs="Arial"/>
        </w:rPr>
        <w:t>Μ. Τετάρτη</w:t>
      </w:r>
      <w:r w:rsidR="00F14AB8" w:rsidRPr="00C271F9">
        <w:rPr>
          <w:rFonts w:ascii="Arial" w:hAnsi="Arial" w:cs="Arial"/>
        </w:rPr>
        <w:t xml:space="preserve"> 1</w:t>
      </w:r>
      <w:r w:rsidR="00F518F7" w:rsidRPr="00F518F7">
        <w:rPr>
          <w:rFonts w:ascii="Arial" w:hAnsi="Arial" w:cs="Arial"/>
          <w:vertAlign w:val="superscript"/>
        </w:rPr>
        <w:t>η</w:t>
      </w:r>
      <w:r w:rsidR="00F518F7">
        <w:rPr>
          <w:rFonts w:ascii="Arial" w:hAnsi="Arial" w:cs="Arial"/>
        </w:rPr>
        <w:t xml:space="preserve"> </w:t>
      </w:r>
      <w:r w:rsidR="00F14AB8" w:rsidRPr="00C271F9">
        <w:rPr>
          <w:rFonts w:ascii="Arial" w:hAnsi="Arial" w:cs="Arial"/>
        </w:rPr>
        <w:t xml:space="preserve"> Μαΐου στις 11:00</w:t>
      </w:r>
      <w:r w:rsidR="00A24932" w:rsidRPr="00C271F9">
        <w:rPr>
          <w:rFonts w:ascii="Arial" w:hAnsi="Arial" w:cs="Arial"/>
        </w:rPr>
        <w:t>’ π.μ.</w:t>
      </w:r>
      <w:r w:rsidR="00F14AB8" w:rsidRPr="00C271F9">
        <w:rPr>
          <w:rFonts w:ascii="Arial" w:hAnsi="Arial" w:cs="Arial"/>
        </w:rPr>
        <w:t xml:space="preserve"> στο μνημείο Ειρήνης και Εργαζομένων στο </w:t>
      </w:r>
      <w:proofErr w:type="spellStart"/>
      <w:r w:rsidR="00F14AB8" w:rsidRPr="00C271F9">
        <w:rPr>
          <w:rFonts w:ascii="Arial" w:hAnsi="Arial" w:cs="Arial"/>
        </w:rPr>
        <w:t>Πασακάκι</w:t>
      </w:r>
      <w:proofErr w:type="spellEnd"/>
      <w:r w:rsidR="00F14AB8" w:rsidRPr="00C271F9">
        <w:rPr>
          <w:rFonts w:ascii="Arial" w:hAnsi="Arial" w:cs="Arial"/>
        </w:rPr>
        <w:t xml:space="preserve"> και στην κατάθεση στεφάνων</w:t>
      </w:r>
      <w:r w:rsidR="00AA4367" w:rsidRPr="00C271F9">
        <w:rPr>
          <w:rFonts w:ascii="Arial" w:hAnsi="Arial" w:cs="Arial"/>
        </w:rPr>
        <w:t xml:space="preserve"> για να τιμήσουμε τους νεκρούς της τάξης μας, διατρανώνοντας την απόφασή μας για νέους ανυποχώρητους αγώνες.</w:t>
      </w:r>
    </w:p>
    <w:p w14:paraId="16211C3F" w14:textId="4FF3E5B5" w:rsidR="00F14AB8" w:rsidRPr="00C271F9" w:rsidRDefault="00B64A09" w:rsidP="00F14AB8">
      <w:pPr>
        <w:shd w:val="clear" w:color="auto" w:fill="FFFFFF"/>
        <w:spacing w:after="0" w:line="300" w:lineRule="atLeast"/>
        <w:jc w:val="both"/>
        <w:rPr>
          <w:rFonts w:ascii="Arial" w:hAnsi="Arial" w:cs="Arial"/>
        </w:rPr>
      </w:pPr>
      <w:r w:rsidRPr="00C271F9">
        <w:rPr>
          <w:rFonts w:ascii="Arial" w:eastAsia="Times New Roman" w:hAnsi="Arial" w:cs="Arial"/>
          <w:color w:val="1C1E21"/>
          <w:lang w:eastAsia="el-GR"/>
        </w:rPr>
        <w:t xml:space="preserve">       </w:t>
      </w:r>
      <w:r w:rsidR="00736C00" w:rsidRPr="00C271F9">
        <w:rPr>
          <w:rFonts w:ascii="Arial" w:hAnsi="Arial" w:cs="Arial"/>
        </w:rPr>
        <w:t xml:space="preserve">Αυτή την ιστορική μέρα της 1ης </w:t>
      </w:r>
      <w:proofErr w:type="spellStart"/>
      <w:r w:rsidR="00736C00" w:rsidRPr="00C271F9">
        <w:rPr>
          <w:rFonts w:ascii="Arial" w:hAnsi="Arial" w:cs="Arial"/>
        </w:rPr>
        <w:t>Μάη</w:t>
      </w:r>
      <w:r w:rsidR="00AA4367" w:rsidRPr="00C271F9">
        <w:rPr>
          <w:rFonts w:ascii="Arial" w:hAnsi="Arial" w:cs="Arial"/>
        </w:rPr>
        <w:t>,</w:t>
      </w:r>
      <w:r w:rsidR="005127CA" w:rsidRPr="00C271F9">
        <w:rPr>
          <w:rFonts w:ascii="Arial" w:hAnsi="Arial" w:cs="Arial"/>
        </w:rPr>
        <w:t>παγκόσμια</w:t>
      </w:r>
      <w:proofErr w:type="spellEnd"/>
      <w:r w:rsidR="005127CA" w:rsidRPr="00C271F9">
        <w:rPr>
          <w:rFonts w:ascii="Arial" w:hAnsi="Arial" w:cs="Arial"/>
        </w:rPr>
        <w:t xml:space="preserve"> ημέρα αλληλεγγύης και αγώνων για τα συλλογικά και ατομικά δικαιώματα των εργαζομένων, την κοινωνική Δικαιοσύνη και την παγκόσμια Ειρήνη</w:t>
      </w:r>
      <w:r w:rsidR="00AA4367" w:rsidRPr="00C271F9">
        <w:rPr>
          <w:rFonts w:ascii="Arial" w:hAnsi="Arial" w:cs="Arial"/>
        </w:rPr>
        <w:t xml:space="preserve"> ε</w:t>
      </w:r>
      <w:r w:rsidR="00736C00" w:rsidRPr="00C271F9">
        <w:rPr>
          <w:rFonts w:ascii="Arial" w:hAnsi="Arial" w:cs="Arial"/>
        </w:rPr>
        <w:t>νώνουμε τη φωνή μας με όλους εκείνους που παλεύουν ενάντια στη φτώχεια και στην εξαθλίωση, στις αδικίες, στις διακρίσεις, στην κατακρήμνιση δημοκρατικών, εργασιακών, οικονομικών και ασφαλιστικών δικαιωμάτων.</w:t>
      </w:r>
    </w:p>
    <w:p w14:paraId="197A600B" w14:textId="5FAB12BB" w:rsidR="00F1608D" w:rsidRDefault="00C271F9" w:rsidP="00F14AB8">
      <w:pPr>
        <w:shd w:val="clear" w:color="auto" w:fill="FFFFFF"/>
        <w:spacing w:after="0" w:line="3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</w:t>
      </w:r>
      <w:r w:rsidR="00077FEC">
        <w:rPr>
          <w:rFonts w:ascii="Arial" w:hAnsi="Arial" w:cs="Arial"/>
          <w:b/>
          <w:bCs/>
        </w:rPr>
        <w:t xml:space="preserve">   </w:t>
      </w:r>
      <w:r w:rsidR="009C6807">
        <w:rPr>
          <w:rFonts w:ascii="Arial" w:hAnsi="Arial" w:cs="Arial"/>
          <w:b/>
          <w:bCs/>
        </w:rPr>
        <w:t xml:space="preserve">    </w:t>
      </w:r>
      <w:r w:rsidR="00F1608D" w:rsidRPr="00C271F9">
        <w:rPr>
          <w:rFonts w:ascii="Arial" w:hAnsi="Arial" w:cs="Arial"/>
          <w:b/>
          <w:bCs/>
        </w:rPr>
        <w:t>ΔΕΝ ΕΙΝΑΙ ΑΡΓΙΑ</w:t>
      </w:r>
      <w:r w:rsidR="002275B8">
        <w:rPr>
          <w:rFonts w:ascii="Arial" w:hAnsi="Arial" w:cs="Arial"/>
          <w:b/>
          <w:bCs/>
        </w:rPr>
        <w:t>,ΕΙΝΑΙ ΑΠΕΡΓΙΑ!</w:t>
      </w:r>
    </w:p>
    <w:p w14:paraId="0B4207A4" w14:textId="585760D8" w:rsidR="00C271F9" w:rsidRDefault="00C82EE5" w:rsidP="00F14AB8">
      <w:pPr>
        <w:shd w:val="clear" w:color="auto" w:fill="FFFFFF"/>
        <w:spacing w:after="0" w:line="300" w:lineRule="atLeast"/>
        <w:jc w:val="both"/>
        <w:rPr>
          <w:rFonts w:ascii="Arial" w:eastAsia="Aptos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Aptos" w:hAnsi="Arial" w:cs="Arial"/>
          <w:b/>
          <w:bCs/>
          <w:sz w:val="18"/>
          <w:szCs w:val="18"/>
          <w:shd w:val="clear" w:color="auto" w:fill="FFFFFF"/>
        </w:rPr>
        <w:t xml:space="preserve">                  </w:t>
      </w:r>
      <w:r>
        <w:rPr>
          <w:rFonts w:ascii="Arial" w:eastAsia="Aptos" w:hAnsi="Arial" w:cs="Arial"/>
          <w:b/>
          <w:bCs/>
          <w:sz w:val="18"/>
          <w:szCs w:val="18"/>
          <w:shd w:val="clear" w:color="auto" w:fill="FFFFFF"/>
        </w:rPr>
        <w:br/>
        <w:t xml:space="preserve">                     </w:t>
      </w:r>
      <w:r w:rsidRPr="00FC7034">
        <w:rPr>
          <w:rFonts w:ascii="Arial" w:eastAsia="Aptos" w:hAnsi="Arial" w:cs="Arial"/>
          <w:b/>
          <w:bCs/>
          <w:sz w:val="18"/>
          <w:szCs w:val="18"/>
          <w:shd w:val="clear" w:color="auto" w:fill="FFFFFF"/>
        </w:rPr>
        <w:t>Η ΠΛΕΙΟΨΗΦΙΑ ΤΗΣ ΔΙΟΙΚΗΣΗΣ ΤΟΥ ΕΡΓΑΤΙΚΟΥ ΚΕΝΤΡΟΥ ΧΑΝΙΩΝ</w:t>
      </w:r>
    </w:p>
    <w:p w14:paraId="2D694ACA" w14:textId="77777777" w:rsidR="00C271F9" w:rsidRDefault="00C271F9" w:rsidP="00F14AB8">
      <w:pPr>
        <w:shd w:val="clear" w:color="auto" w:fill="FFFFFF"/>
        <w:spacing w:after="0" w:line="300" w:lineRule="atLeast"/>
        <w:jc w:val="both"/>
        <w:rPr>
          <w:rFonts w:ascii="Arial" w:eastAsia="Aptos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Aptos" w:hAnsi="Arial" w:cs="Arial"/>
          <w:b/>
          <w:bCs/>
          <w:sz w:val="20"/>
          <w:szCs w:val="20"/>
          <w:shd w:val="clear" w:color="auto" w:fill="FFFFFF"/>
        </w:rPr>
        <w:t xml:space="preserve">      </w:t>
      </w:r>
    </w:p>
    <w:p w14:paraId="16E40A8E" w14:textId="434C4012" w:rsidR="00236F6A" w:rsidRPr="00FC7034" w:rsidRDefault="00C271F9" w:rsidP="00C40ECA">
      <w:pPr>
        <w:shd w:val="clear" w:color="auto" w:fill="FFFFFF"/>
        <w:spacing w:after="0" w:line="300" w:lineRule="atLeast"/>
        <w:jc w:val="both"/>
        <w:rPr>
          <w:rFonts w:ascii="Arial" w:hAnsi="Arial" w:cs="Arial"/>
          <w:b/>
          <w:bCs/>
          <w:sz w:val="18"/>
          <w:szCs w:val="18"/>
        </w:rPr>
      </w:pPr>
      <w:r w:rsidRPr="00FC7034">
        <w:rPr>
          <w:rFonts w:ascii="Arial" w:eastAsia="Aptos" w:hAnsi="Arial" w:cs="Arial"/>
          <w:b/>
          <w:bCs/>
          <w:sz w:val="18"/>
          <w:szCs w:val="18"/>
          <w:shd w:val="clear" w:color="auto" w:fill="FFFFFF"/>
        </w:rPr>
        <w:lastRenderedPageBreak/>
        <w:t xml:space="preserve">       </w:t>
      </w:r>
      <w:r w:rsidR="006E1DBE" w:rsidRPr="00FC7034">
        <w:rPr>
          <w:rFonts w:ascii="Arial" w:eastAsia="Aptos" w:hAnsi="Arial" w:cs="Arial"/>
          <w:b/>
          <w:bCs/>
          <w:sz w:val="18"/>
          <w:szCs w:val="18"/>
          <w:shd w:val="clear" w:color="auto" w:fill="FFFFFF"/>
        </w:rPr>
        <w:t xml:space="preserve">     </w:t>
      </w:r>
      <w:r w:rsidRPr="00FC7034">
        <w:rPr>
          <w:rFonts w:ascii="Arial" w:eastAsia="Aptos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="00FC7034">
        <w:rPr>
          <w:rFonts w:ascii="Arial" w:eastAsia="Aptos" w:hAnsi="Arial" w:cs="Arial"/>
          <w:b/>
          <w:bCs/>
          <w:sz w:val="18"/>
          <w:szCs w:val="18"/>
          <w:shd w:val="clear" w:color="auto" w:fill="FFFFFF"/>
        </w:rPr>
        <w:t xml:space="preserve">     </w:t>
      </w:r>
    </w:p>
    <w:sectPr w:rsidR="00236F6A" w:rsidRPr="00FC7034" w:rsidSect="002B3475">
      <w:pgSz w:w="11906" w:h="16838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F8"/>
    <w:rsid w:val="00077FEC"/>
    <w:rsid w:val="001518C4"/>
    <w:rsid w:val="00163CF8"/>
    <w:rsid w:val="001749C4"/>
    <w:rsid w:val="001B0D2A"/>
    <w:rsid w:val="00224F1B"/>
    <w:rsid w:val="002275B8"/>
    <w:rsid w:val="00236F6A"/>
    <w:rsid w:val="00255034"/>
    <w:rsid w:val="002B3475"/>
    <w:rsid w:val="003D1F72"/>
    <w:rsid w:val="0043204C"/>
    <w:rsid w:val="004542F6"/>
    <w:rsid w:val="004A4C32"/>
    <w:rsid w:val="004B0150"/>
    <w:rsid w:val="005127CA"/>
    <w:rsid w:val="00545EDF"/>
    <w:rsid w:val="006844E6"/>
    <w:rsid w:val="006E1DBE"/>
    <w:rsid w:val="00736C00"/>
    <w:rsid w:val="00740177"/>
    <w:rsid w:val="007D7823"/>
    <w:rsid w:val="008A5DD2"/>
    <w:rsid w:val="008C1CC4"/>
    <w:rsid w:val="009519FF"/>
    <w:rsid w:val="009A38DE"/>
    <w:rsid w:val="009B3EA1"/>
    <w:rsid w:val="009C6807"/>
    <w:rsid w:val="00A24932"/>
    <w:rsid w:val="00AA4367"/>
    <w:rsid w:val="00B64A09"/>
    <w:rsid w:val="00B713C5"/>
    <w:rsid w:val="00B94003"/>
    <w:rsid w:val="00BB6BD0"/>
    <w:rsid w:val="00C271F9"/>
    <w:rsid w:val="00C274E6"/>
    <w:rsid w:val="00C40ECA"/>
    <w:rsid w:val="00C82EE5"/>
    <w:rsid w:val="00D2211D"/>
    <w:rsid w:val="00DF2B8C"/>
    <w:rsid w:val="00E77B9C"/>
    <w:rsid w:val="00EB1DC4"/>
    <w:rsid w:val="00EE160A"/>
    <w:rsid w:val="00EE659C"/>
    <w:rsid w:val="00EF28C0"/>
    <w:rsid w:val="00F14AB8"/>
    <w:rsid w:val="00F1608D"/>
    <w:rsid w:val="00F518F7"/>
    <w:rsid w:val="00F64172"/>
    <w:rsid w:val="00F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C0FC"/>
  <w15:chartTrackingRefBased/>
  <w15:docId w15:val="{5823C134-843B-47B0-9F58-68ED8CAA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236F6A"/>
    <w:pPr>
      <w:spacing w:before="100" w:beforeAutospacing="1" w:after="100" w:afterAutospacing="1" w:line="256" w:lineRule="auto"/>
    </w:pPr>
    <w:rPr>
      <w:rFonts w:ascii="Aptos" w:eastAsia="Times New Roman" w:hAnsi="Aptos" w:cs="Times New Roman"/>
      <w:sz w:val="24"/>
      <w:szCs w:val="24"/>
      <w:lang w:eastAsia="el-GR"/>
    </w:rPr>
  </w:style>
  <w:style w:type="paragraph" w:customStyle="1" w:styleId="10">
    <w:name w:val="Βασικό1"/>
    <w:basedOn w:val="a"/>
    <w:rsid w:val="00BB6BD0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15">
    <w:name w:val="15"/>
    <w:basedOn w:val="a0"/>
    <w:rsid w:val="00BB6BD0"/>
    <w:rPr>
      <w:rFonts w:ascii="Aptos" w:hAnsi="Aptos" w:hint="default"/>
      <w:color w:val="467886"/>
      <w:u w:val="single"/>
    </w:rPr>
  </w:style>
  <w:style w:type="character" w:styleId="-">
    <w:name w:val="Hyperlink"/>
    <w:basedOn w:val="a0"/>
    <w:uiPriority w:val="99"/>
    <w:unhideWhenUsed/>
    <w:rsid w:val="00BB6BD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B6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2024-04-22T08:14:00Z</cp:lastPrinted>
  <dcterms:created xsi:type="dcterms:W3CDTF">2024-04-19T07:44:00Z</dcterms:created>
  <dcterms:modified xsi:type="dcterms:W3CDTF">2024-04-22T08:34:00Z</dcterms:modified>
</cp:coreProperties>
</file>